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ED4" w:rsidRPr="00D40EE6" w:rsidRDefault="00B26ED4" w:rsidP="00B26ED4">
      <w:pPr>
        <w:pStyle w:val="3"/>
        <w:spacing w:before="50" w:beforeAutospacing="0" w:after="0" w:afterAutospacing="0"/>
        <w:rPr>
          <w:bCs w:val="0"/>
          <w:lang w:val="en-US"/>
        </w:rPr>
      </w:pPr>
      <w:r w:rsidRPr="00D40EE6">
        <w:rPr>
          <w:bCs w:val="0"/>
          <w:lang w:val="en-US"/>
        </w:rPr>
        <w:t>NAVAREA III preview 0034/2024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BLACK SEA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UKRAINIAN COASTAL WARNING COORDINATOR HAS DECLARED THE FOLLOWING COASTAL APROCHING INSTRUCCTIONS FOR ENTRY OR DEPARTURE UKRAINIAN PORTS UNTIL FUTHER NOTICE: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1. FROM 100000 AUG 23 DAILY FROM 0200 TO 1700 UTC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ROUTES TO THE PORTS OF UKRAINE: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 xml:space="preserve">ROUTE NR 1.1: ROUTE FOR VESSELS WITH A DRAFT OF UP TO 8 METRE THE DOUBLE WAY WIDTH IS </w:t>
      </w:r>
      <w:proofErr w:type="gramStart"/>
      <w:r w:rsidRPr="00D40EE6">
        <w:rPr>
          <w:b w:val="0"/>
          <w:bCs w:val="0"/>
          <w:lang w:val="en-US"/>
        </w:rPr>
        <w:t>3</w:t>
      </w:r>
      <w:proofErr w:type="gramEnd"/>
      <w:r w:rsidRPr="00D40EE6">
        <w:rPr>
          <w:b w:val="0"/>
          <w:bCs w:val="0"/>
          <w:lang w:val="en-US"/>
        </w:rPr>
        <w:t xml:space="preserve"> NM BETWEEN POINTS E-H WAY WIDTH 1 NM, NAVIGATION REVERSE ROUTE CENTERLINE COORDINATES: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a</w:t>
      </w:r>
      <w:proofErr w:type="gramEnd"/>
      <w:r w:rsidRPr="00D40EE6">
        <w:rPr>
          <w:b w:val="0"/>
          <w:bCs w:val="0"/>
          <w:lang w:val="en-US"/>
        </w:rPr>
        <w:t>. 45-05.00N 030-03.00E - ENTRANCE/EXIT POINT TO/FROM WAR RISK AREA;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b</w:t>
      </w:r>
      <w:proofErr w:type="gramEnd"/>
      <w:r w:rsidRPr="00D40EE6">
        <w:rPr>
          <w:b w:val="0"/>
          <w:bCs w:val="0"/>
          <w:lang w:val="en-US"/>
        </w:rPr>
        <w:t>. 45-14.00N 030-01.00E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c</w:t>
      </w:r>
      <w:proofErr w:type="gramEnd"/>
      <w:r w:rsidRPr="00D40EE6">
        <w:rPr>
          <w:b w:val="0"/>
          <w:bCs w:val="0"/>
          <w:lang w:val="en-US"/>
        </w:rPr>
        <w:t>. 45-39.00N 030-05.70E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d</w:t>
      </w:r>
      <w:proofErr w:type="gramEnd"/>
      <w:r w:rsidRPr="00D40EE6">
        <w:rPr>
          <w:b w:val="0"/>
          <w:bCs w:val="0"/>
          <w:lang w:val="en-US"/>
        </w:rPr>
        <w:t>. 45-47.80N 030-22.70E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e</w:t>
      </w:r>
      <w:proofErr w:type="gramEnd"/>
      <w:r w:rsidRPr="00D40EE6">
        <w:rPr>
          <w:b w:val="0"/>
          <w:bCs w:val="0"/>
          <w:lang w:val="en-US"/>
        </w:rPr>
        <w:t>. 45-58.86N 030-30.79E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f</w:t>
      </w:r>
      <w:proofErr w:type="gramEnd"/>
      <w:r w:rsidRPr="00D40EE6">
        <w:rPr>
          <w:b w:val="0"/>
          <w:bCs w:val="0"/>
          <w:lang w:val="en-US"/>
        </w:rPr>
        <w:t>. 46-03.40N 030-32.60E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g</w:t>
      </w:r>
      <w:proofErr w:type="gramEnd"/>
      <w:r w:rsidRPr="00D40EE6">
        <w:rPr>
          <w:b w:val="0"/>
          <w:bCs w:val="0"/>
          <w:lang w:val="en-US"/>
        </w:rPr>
        <w:t>. 46-10.81N 030-40.84E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h</w:t>
      </w:r>
      <w:proofErr w:type="gramEnd"/>
      <w:r w:rsidRPr="00D40EE6">
        <w:rPr>
          <w:b w:val="0"/>
          <w:bCs w:val="0"/>
          <w:lang w:val="en-US"/>
        </w:rPr>
        <w:t>. 46-19.84N 030-48.00E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spellStart"/>
      <w:r w:rsidRPr="00D40EE6">
        <w:rPr>
          <w:b w:val="0"/>
          <w:bCs w:val="0"/>
          <w:lang w:val="en-US"/>
        </w:rPr>
        <w:t>i</w:t>
      </w:r>
      <w:proofErr w:type="spellEnd"/>
      <w:r w:rsidRPr="00D40EE6">
        <w:rPr>
          <w:b w:val="0"/>
          <w:bCs w:val="0"/>
          <w:lang w:val="en-US"/>
        </w:rPr>
        <w:t>. 46-25.38N 030-53.23E ENTRY/EXIT POINT TO/FROM AR 354.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ROUTE NR 1: DOUBLE WAY FOR VESSELS WITH DRAFT UP TO 12 METRE WIDTH OF DOUBLE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WAY 3 NM ROUTE CENTERLINE COORDINATES: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a</w:t>
      </w:r>
      <w:proofErr w:type="gramEnd"/>
      <w:r w:rsidRPr="00D40EE6">
        <w:rPr>
          <w:b w:val="0"/>
          <w:bCs w:val="0"/>
          <w:lang w:val="en-US"/>
        </w:rPr>
        <w:t>. 45-05.00N 030-03.00E - ENTRANCE/EXIT POINT TO/FROM WAR RISK AREA;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b</w:t>
      </w:r>
      <w:proofErr w:type="gramEnd"/>
      <w:r w:rsidRPr="00D40EE6">
        <w:rPr>
          <w:b w:val="0"/>
          <w:bCs w:val="0"/>
          <w:lang w:val="en-US"/>
        </w:rPr>
        <w:t>. 45-14.00N 030-01.00E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c</w:t>
      </w:r>
      <w:proofErr w:type="gramEnd"/>
      <w:r w:rsidRPr="00D40EE6">
        <w:rPr>
          <w:b w:val="0"/>
          <w:bCs w:val="0"/>
          <w:lang w:val="en-US"/>
        </w:rPr>
        <w:t>. 45-39.00N 030-05.70E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j. 46-00.00N 030-57.80E - CONVERGENCE/DESCENT POINT OF TWO-WAY TRACKS FOR VESSELS WITH A DRAFT OF MORE THAN 12 METRE AND VESSELS WITH A DRAFT OF UP TO 12 METRE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k</w:t>
      </w:r>
      <w:proofErr w:type="gramEnd"/>
      <w:r w:rsidRPr="00D40EE6">
        <w:rPr>
          <w:b w:val="0"/>
          <w:bCs w:val="0"/>
          <w:lang w:val="en-US"/>
        </w:rPr>
        <w:t>. 46-02.80N 031-04.40E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l</w:t>
      </w:r>
      <w:proofErr w:type="gramEnd"/>
      <w:r w:rsidRPr="00D40EE6">
        <w:rPr>
          <w:b w:val="0"/>
          <w:bCs w:val="0"/>
          <w:lang w:val="en-US"/>
        </w:rPr>
        <w:t>. 46-19.30N 031-04.40E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m. 46-26.30N 030-53.90E - ENTRY/EXIT POINT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TO/FROM AR 354.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ROUTE NR 2: DOUBLE ROUTE FOR VESSELS OVER 12 METRE DRAFT DOUBLE ROUTE WIDTH 3 NM CENTERLINE COORDINATES: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n</w:t>
      </w:r>
      <w:proofErr w:type="gramEnd"/>
      <w:r w:rsidRPr="00D40EE6">
        <w:rPr>
          <w:b w:val="0"/>
          <w:bCs w:val="0"/>
          <w:lang w:val="en-US"/>
        </w:rPr>
        <w:t>. 45-03.90N 030-18.50E - ENTRANCE/EXIT POINT TO/FROM WAR RISK AREA;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o. 45-33.80N 030-36.90E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j</w:t>
      </w:r>
      <w:proofErr w:type="gramEnd"/>
      <w:r w:rsidRPr="00D40EE6">
        <w:rPr>
          <w:b w:val="0"/>
          <w:bCs w:val="0"/>
          <w:lang w:val="en-US"/>
        </w:rPr>
        <w:t>. 46-00.00N 030-57.80E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k</w:t>
      </w:r>
      <w:proofErr w:type="gramEnd"/>
      <w:r w:rsidRPr="00D40EE6">
        <w:rPr>
          <w:b w:val="0"/>
          <w:bCs w:val="0"/>
          <w:lang w:val="en-US"/>
        </w:rPr>
        <w:t>. 46-02.80N 031-04.40E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proofErr w:type="gramStart"/>
      <w:r w:rsidRPr="00D40EE6">
        <w:rPr>
          <w:b w:val="0"/>
          <w:bCs w:val="0"/>
          <w:lang w:val="en-US"/>
        </w:rPr>
        <w:t>l</w:t>
      </w:r>
      <w:proofErr w:type="gramEnd"/>
      <w:r w:rsidRPr="00D40EE6">
        <w:rPr>
          <w:b w:val="0"/>
          <w:bCs w:val="0"/>
          <w:lang w:val="en-US"/>
        </w:rPr>
        <w:t>. 46-19.30N 031-04.40E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m. 46-26.30N 030-53.90E - ENTRY/EXIT POINT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TO/FROM AR 354.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 xml:space="preserve">2.2.2. SOUTHERN WAITING AREA OF TEMPORARY STAYING FOR VESSELS GOING TO THE PORTS OF UKRAINE CHORNOMORSK ODESA </w:t>
      </w:r>
      <w:r w:rsidRPr="00D40EE6">
        <w:rPr>
          <w:b w:val="0"/>
          <w:bCs w:val="0"/>
          <w:lang w:val="en-US"/>
        </w:rPr>
        <w:lastRenderedPageBreak/>
        <w:t>PIVDENNYI MAY BE USED TO WAITING FOR TRANSIT THE ROUTES DURING ALLOWED TIMES: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45-00.00N 030-10.00E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44-55.00N 030-25.00E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44-50.00N 030-25.00E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44-50.00N 030-10.00E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2.2.3. NORTHERN HOLDING AREA AR 354 USED FOR SHORT STAYING VESSELS IN EMERGENCY CASES: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46-29.98N 030-50.37E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46-30.48N 030-53.90E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46-25.38N 030-53.90E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46-25.38N 030-52.60E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2.2.4. CHORNOMORSK TO NORTHERN HOLDING AREA. CHANNEL WIDTH UP TO 200 METRE: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46-25.38N 030-52.60E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46-22.00N 030-47.70E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46-21.55N 030-46.29E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46-20.00N 030-42.70E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46-18.84N 030-41.81E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46-19.12N 030-40.60E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2.2.5. ODESA TO NORTHERN HOLDING AREA.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CHANNEL WIDTH UP TO 200 METRE: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46-30.00N 030-50.51E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46-30.00N 030-46.40E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46-29.90N 030-46.04E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46-29.99N 030-44.54E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2.2.6. PIVDENNYI TO NORTHERN HOLDING AREA.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CHANNEL WIDTH UP TO 200 METRE: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46-30.48N 030-53.90E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46-31.84N 030-53.90E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46-33.36N 031-00.056E</w:t>
      </w:r>
    </w:p>
    <w:p w:rsidR="00B26ED4" w:rsidRPr="00D40EE6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r w:rsidRPr="00D40EE6">
        <w:rPr>
          <w:b w:val="0"/>
          <w:bCs w:val="0"/>
          <w:lang w:val="en-US"/>
        </w:rPr>
        <w:t>46-36.187N 031-01.00E</w:t>
      </w:r>
    </w:p>
    <w:p w:rsidR="00B26ED4" w:rsidRDefault="00B26ED4" w:rsidP="00B26ED4">
      <w:pPr>
        <w:pStyle w:val="3"/>
        <w:spacing w:before="0" w:beforeAutospacing="0" w:after="0" w:afterAutospacing="0"/>
        <w:rPr>
          <w:b w:val="0"/>
          <w:bCs w:val="0"/>
          <w:lang w:val="en-US"/>
        </w:rPr>
      </w:pPr>
      <w:bookmarkStart w:id="0" w:name="_GoBack"/>
      <w:bookmarkEnd w:id="0"/>
      <w:r w:rsidRPr="00D40EE6">
        <w:rPr>
          <w:b w:val="0"/>
          <w:bCs w:val="0"/>
          <w:lang w:val="en-US"/>
        </w:rPr>
        <w:t>2. CANCEL NAVAREA III 0023/23 AND THIS PARAGRAPH.</w:t>
      </w:r>
    </w:p>
    <w:p w:rsidR="0070482D" w:rsidRPr="00B26ED4" w:rsidRDefault="0070482D" w:rsidP="00B26ED4">
      <w:pPr>
        <w:rPr>
          <w:lang w:val="en-US"/>
        </w:rPr>
      </w:pPr>
    </w:p>
    <w:sectPr w:rsidR="0070482D" w:rsidRPr="00B26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C3E"/>
    <w:rsid w:val="00257F9B"/>
    <w:rsid w:val="0070482D"/>
    <w:rsid w:val="009764F4"/>
    <w:rsid w:val="00B26ED4"/>
    <w:rsid w:val="00C0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C5DACC-AC99-4F21-8186-26958CDB1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57F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57F9B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57F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57F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1647</Words>
  <Characters>940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Operatop_Rezerv</dc:creator>
  <cp:keywords/>
  <dc:description/>
  <cp:lastModifiedBy>Operatop_Rezerv</cp:lastModifiedBy>
  <cp:revision>4</cp:revision>
  <cp:lastPrinted>2024-04-02T12:43:00Z</cp:lastPrinted>
  <dcterms:created xsi:type="dcterms:W3CDTF">2024-04-02T12:42:00Z</dcterms:created>
  <dcterms:modified xsi:type="dcterms:W3CDTF">2024-04-02T13:45:00Z</dcterms:modified>
</cp:coreProperties>
</file>